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0E64C" w14:textId="455EE4EB" w:rsidR="00710B1A" w:rsidRPr="00924076" w:rsidRDefault="00710B1A" w:rsidP="00710B1A">
      <w:pPr>
        <w:spacing w:after="0" w:line="240" w:lineRule="auto"/>
        <w:ind w:right="0"/>
        <w:jc w:val="right"/>
        <w:rPr>
          <w:b/>
          <w:sz w:val="20"/>
        </w:rPr>
      </w:pPr>
      <w:r>
        <w:rPr>
          <w:sz w:val="22"/>
        </w:rPr>
        <w:t xml:space="preserve">   </w:t>
      </w:r>
      <w:r w:rsidRPr="00924076">
        <w:rPr>
          <w:b/>
          <w:sz w:val="20"/>
        </w:rPr>
        <w:t>PROJEKT</w:t>
      </w:r>
      <w:r w:rsidR="00B028EB">
        <w:rPr>
          <w:b/>
          <w:sz w:val="20"/>
        </w:rPr>
        <w:t xml:space="preserve"> 9</w:t>
      </w:r>
      <w:bookmarkStart w:id="0" w:name="_GoBack"/>
      <w:bookmarkEnd w:id="0"/>
    </w:p>
    <w:p w14:paraId="6ADFE54C" w14:textId="77777777" w:rsidR="00710B1A" w:rsidRPr="00924076" w:rsidRDefault="00710B1A" w:rsidP="00710B1A">
      <w:pPr>
        <w:spacing w:after="0" w:line="240" w:lineRule="auto"/>
        <w:ind w:right="0"/>
        <w:jc w:val="right"/>
        <w:rPr>
          <w:b/>
          <w:sz w:val="20"/>
        </w:rPr>
      </w:pPr>
      <w:r w:rsidRPr="00924076">
        <w:rPr>
          <w:b/>
          <w:sz w:val="20"/>
        </w:rPr>
        <w:t xml:space="preserve"> dnia 13 grudnia 2018 roku</w:t>
      </w:r>
    </w:p>
    <w:p w14:paraId="2A6C7FD5" w14:textId="77777777" w:rsidR="00710B1A" w:rsidRDefault="00710B1A" w:rsidP="00710B1A">
      <w:pPr>
        <w:spacing w:after="0" w:line="240" w:lineRule="auto"/>
        <w:ind w:right="0"/>
        <w:jc w:val="right"/>
        <w:rPr>
          <w:sz w:val="22"/>
        </w:rPr>
      </w:pPr>
    </w:p>
    <w:p w14:paraId="1F70E586" w14:textId="77777777" w:rsidR="00710B1A" w:rsidRDefault="00710B1A" w:rsidP="00710B1A">
      <w:pPr>
        <w:spacing w:after="0" w:line="240" w:lineRule="auto"/>
        <w:ind w:right="0"/>
        <w:jc w:val="right"/>
        <w:rPr>
          <w:sz w:val="22"/>
        </w:rPr>
      </w:pPr>
    </w:p>
    <w:p w14:paraId="492202AC" w14:textId="77777777" w:rsidR="00710B1A" w:rsidRPr="00924076" w:rsidRDefault="00710B1A" w:rsidP="00710B1A">
      <w:pPr>
        <w:spacing w:after="0" w:line="240" w:lineRule="auto"/>
        <w:ind w:right="0"/>
        <w:jc w:val="center"/>
        <w:rPr>
          <w:b/>
          <w:sz w:val="22"/>
        </w:rPr>
      </w:pPr>
      <w:r w:rsidRPr="00924076">
        <w:rPr>
          <w:b/>
          <w:sz w:val="22"/>
        </w:rPr>
        <w:t xml:space="preserve">UCHWAŁA NR </w:t>
      </w:r>
    </w:p>
    <w:p w14:paraId="38CD54C8" w14:textId="77777777" w:rsidR="00710B1A" w:rsidRDefault="00710B1A" w:rsidP="00710B1A">
      <w:pPr>
        <w:spacing w:after="0" w:line="240" w:lineRule="auto"/>
        <w:ind w:right="0"/>
        <w:jc w:val="center"/>
        <w:rPr>
          <w:b/>
          <w:sz w:val="22"/>
        </w:rPr>
      </w:pPr>
      <w:r w:rsidRPr="00924076">
        <w:rPr>
          <w:b/>
          <w:sz w:val="22"/>
        </w:rPr>
        <w:t>RADY MIEJSKIEJ W MROCZY</w:t>
      </w:r>
    </w:p>
    <w:p w14:paraId="383A3D65" w14:textId="77777777" w:rsidR="00710B1A" w:rsidRPr="00924076" w:rsidRDefault="00710B1A" w:rsidP="00710B1A">
      <w:pPr>
        <w:spacing w:after="0" w:line="240" w:lineRule="auto"/>
        <w:ind w:right="0"/>
        <w:jc w:val="center"/>
        <w:rPr>
          <w:b/>
          <w:sz w:val="22"/>
        </w:rPr>
      </w:pPr>
    </w:p>
    <w:p w14:paraId="2D522322" w14:textId="77777777" w:rsidR="00710B1A" w:rsidRPr="00924076" w:rsidRDefault="00710B1A" w:rsidP="00710B1A">
      <w:pPr>
        <w:spacing w:after="0" w:line="240" w:lineRule="auto"/>
        <w:ind w:right="0"/>
        <w:jc w:val="center"/>
        <w:rPr>
          <w:sz w:val="22"/>
        </w:rPr>
      </w:pPr>
      <w:r>
        <w:rPr>
          <w:sz w:val="22"/>
        </w:rPr>
        <w:t xml:space="preserve">z dnia 13 </w:t>
      </w:r>
      <w:r w:rsidRPr="00924076">
        <w:rPr>
          <w:sz w:val="22"/>
        </w:rPr>
        <w:t>grudnia 2018 roku</w:t>
      </w:r>
    </w:p>
    <w:p w14:paraId="431AA837" w14:textId="77777777" w:rsidR="00710B1A" w:rsidRDefault="00710B1A" w:rsidP="00710B1A">
      <w:pPr>
        <w:spacing w:after="0" w:line="240" w:lineRule="auto"/>
        <w:ind w:right="0"/>
        <w:jc w:val="center"/>
        <w:rPr>
          <w:sz w:val="22"/>
        </w:rPr>
      </w:pPr>
    </w:p>
    <w:p w14:paraId="70B43027" w14:textId="77777777" w:rsidR="00710B1A" w:rsidRPr="00924076" w:rsidRDefault="00710B1A" w:rsidP="00710B1A">
      <w:pPr>
        <w:spacing w:after="180" w:line="265" w:lineRule="auto"/>
        <w:ind w:left="173" w:right="209" w:hanging="10"/>
        <w:jc w:val="center"/>
        <w:rPr>
          <w:b/>
          <w:sz w:val="22"/>
        </w:rPr>
      </w:pPr>
      <w:r w:rsidRPr="00924076">
        <w:rPr>
          <w:b/>
          <w:sz w:val="22"/>
        </w:rPr>
        <w:t>w sprawie przyjęcia Programu Aktywności Lokalnej na terenie Gminy Mrocza na 2019 rok</w:t>
      </w:r>
    </w:p>
    <w:p w14:paraId="4BA830C4" w14:textId="77777777" w:rsidR="00710B1A" w:rsidRPr="00924076" w:rsidRDefault="00710B1A" w:rsidP="00710B1A">
      <w:pPr>
        <w:spacing w:after="0" w:line="259" w:lineRule="auto"/>
        <w:ind w:left="229" w:right="0"/>
      </w:pPr>
      <w:r w:rsidRPr="00924076">
        <w:rPr>
          <w:noProof/>
          <w:sz w:val="22"/>
        </w:rPr>
        <w:t xml:space="preserve">Na podstawie art.18 ust. 2 pkt 15 ustawy z dnia 8 marca 1990 roku o samorządzie gminnym (tj. Dz. U. z 2018r., </w:t>
      </w:r>
      <w:r w:rsidRPr="00924076">
        <w:rPr>
          <w:noProof/>
        </w:rPr>
        <w:t>poz.</w:t>
      </w:r>
      <w:r w:rsidRPr="00924076">
        <w:rPr>
          <w:sz w:val="22"/>
        </w:rPr>
        <w:t>994 ze zm.</w:t>
      </w:r>
      <w:r w:rsidRPr="00924076">
        <w:rPr>
          <w:rStyle w:val="Odwoanieprzypisudolnego"/>
          <w:sz w:val="22"/>
        </w:rPr>
        <w:footnoteReference w:id="1"/>
      </w:r>
      <w:r w:rsidRPr="00924076">
        <w:rPr>
          <w:sz w:val="22"/>
        </w:rPr>
        <w:t xml:space="preserve">) oraz art, 110 ust 10 ustawy z dnia 12 marca 2004 o pomocy społecznej (tj. Dz. U. z 2018r., poz. 1508, </w:t>
      </w:r>
      <w:r w:rsidRPr="00924076">
        <w:rPr>
          <w:noProof/>
        </w:rPr>
        <w:drawing>
          <wp:inline distT="0" distB="0" distL="0" distR="0" wp14:anchorId="46BE2F9E" wp14:editId="09359931">
            <wp:extent cx="3234" cy="3233"/>
            <wp:effectExtent l="0" t="0" r="0" b="0"/>
            <wp:docPr id="817" name="Picture 8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" name="Picture 81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34" cy="3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4076">
        <w:rPr>
          <w:sz w:val="22"/>
        </w:rPr>
        <w:t>ze zm.</w:t>
      </w:r>
      <w:r w:rsidRPr="00924076">
        <w:rPr>
          <w:rStyle w:val="Odwoanieprzypisudolnego"/>
          <w:sz w:val="22"/>
        </w:rPr>
        <w:footnoteReference w:id="2"/>
      </w:r>
      <w:r w:rsidRPr="00924076">
        <w:rPr>
          <w:sz w:val="22"/>
        </w:rPr>
        <w:t>)</w:t>
      </w:r>
      <w:r>
        <w:rPr>
          <w:sz w:val="22"/>
        </w:rPr>
        <w:t xml:space="preserve">, </w:t>
      </w:r>
      <w:r w:rsidRPr="00924076">
        <w:rPr>
          <w:b/>
          <w:sz w:val="22"/>
        </w:rPr>
        <w:t>uchwala się co następuje:</w:t>
      </w:r>
      <w:r w:rsidRPr="00924076">
        <w:rPr>
          <w:sz w:val="22"/>
        </w:rPr>
        <w:t xml:space="preserve"> </w:t>
      </w:r>
    </w:p>
    <w:p w14:paraId="0E63BEED" w14:textId="77777777" w:rsidR="00710B1A" w:rsidRDefault="00710B1A" w:rsidP="00710B1A">
      <w:pPr>
        <w:spacing w:after="0" w:line="259" w:lineRule="auto"/>
        <w:ind w:left="229" w:right="0"/>
        <w:jc w:val="left"/>
      </w:pPr>
      <w:r>
        <w:rPr>
          <w:noProof/>
        </w:rPr>
        <w:drawing>
          <wp:inline distT="0" distB="0" distL="0" distR="0" wp14:anchorId="6842A9A4" wp14:editId="6072E54C">
            <wp:extent cx="3234" cy="6467"/>
            <wp:effectExtent l="0" t="0" r="0" b="0"/>
            <wp:docPr id="818" name="Picture 8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" name="Picture 81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34" cy="6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036E8" w14:textId="77777777" w:rsidR="00710B1A" w:rsidRDefault="00710B1A" w:rsidP="00710B1A">
      <w:pPr>
        <w:spacing w:after="110"/>
        <w:ind w:right="0"/>
        <w:rPr>
          <w:sz w:val="22"/>
        </w:rPr>
      </w:pPr>
      <w:r>
        <w:rPr>
          <w:sz w:val="22"/>
        </w:rPr>
        <w:t xml:space="preserve">§ 1. Przyjąć Program Aktywności Lokalnej na terenie Gminy Mrocza na 2019 rok, stanowiący </w:t>
      </w:r>
      <w:r>
        <w:rPr>
          <w:noProof/>
        </w:rPr>
        <w:drawing>
          <wp:inline distT="0" distB="0" distL="0" distR="0" wp14:anchorId="32D383F4" wp14:editId="7779FE54">
            <wp:extent cx="3234" cy="6466"/>
            <wp:effectExtent l="0" t="0" r="0" b="0"/>
            <wp:docPr id="839" name="Picture 8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" name="Picture 83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34" cy="6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>Załącznik do niniejszej uchwały.</w:t>
      </w:r>
    </w:p>
    <w:p w14:paraId="54672D95" w14:textId="77777777" w:rsidR="00710B1A" w:rsidRDefault="00710B1A" w:rsidP="00710B1A">
      <w:pPr>
        <w:spacing w:after="110"/>
        <w:ind w:right="0"/>
      </w:pPr>
      <w:r>
        <w:rPr>
          <w:noProof/>
        </w:rPr>
        <w:drawing>
          <wp:inline distT="0" distB="0" distL="0" distR="0" wp14:anchorId="1E1EE2CA" wp14:editId="21EF260B">
            <wp:extent cx="3234" cy="19400"/>
            <wp:effectExtent l="0" t="0" r="0" b="0"/>
            <wp:docPr id="48230" name="Picture 48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30" name="Picture 4823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4" cy="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C9C07" w14:textId="77777777" w:rsidR="00710B1A" w:rsidRDefault="00710B1A" w:rsidP="00710B1A">
      <w:pPr>
        <w:spacing w:after="119"/>
        <w:ind w:right="0"/>
        <w:rPr>
          <w:sz w:val="22"/>
        </w:rPr>
      </w:pPr>
      <w:r>
        <w:rPr>
          <w:sz w:val="22"/>
        </w:rPr>
        <w:t>§ 2. Wykonanie uchwały powierza się Burmistrzowi Miasta i Gminy Mrocza.</w:t>
      </w:r>
    </w:p>
    <w:p w14:paraId="370A656D" w14:textId="77777777" w:rsidR="00710B1A" w:rsidRDefault="00710B1A" w:rsidP="00710B1A">
      <w:pPr>
        <w:spacing w:after="119"/>
        <w:ind w:right="0"/>
      </w:pPr>
    </w:p>
    <w:p w14:paraId="24E1D8DF" w14:textId="77777777" w:rsidR="00710B1A" w:rsidRDefault="00710B1A" w:rsidP="00710B1A">
      <w:pPr>
        <w:spacing w:after="889"/>
        <w:ind w:right="0"/>
      </w:pPr>
      <w:r>
        <w:rPr>
          <w:sz w:val="22"/>
        </w:rPr>
        <w:t>§ 3. Uchwala wchodzi w życie z dniem podjęcia i podlega ogłoszeniu w sposób zwyczajowo przyjęty na terenie Gminy Mrocza.</w:t>
      </w:r>
      <w:r>
        <w:rPr>
          <w:noProof/>
        </w:rPr>
        <w:drawing>
          <wp:inline distT="0" distB="0" distL="0" distR="0" wp14:anchorId="6E93327C" wp14:editId="2004AB9F">
            <wp:extent cx="3234" cy="9700"/>
            <wp:effectExtent l="0" t="0" r="0" b="0"/>
            <wp:docPr id="846" name="Picture 8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" name="Picture 84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34" cy="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9A76D" w14:textId="77777777" w:rsidR="00710B1A" w:rsidRDefault="00710B1A" w:rsidP="00710B1A">
      <w:pPr>
        <w:spacing w:after="14" w:line="259" w:lineRule="auto"/>
        <w:ind w:left="5" w:right="-10"/>
        <w:jc w:val="left"/>
      </w:pPr>
    </w:p>
    <w:p w14:paraId="2FA8ADDB" w14:textId="77777777" w:rsidR="00710B1A" w:rsidRDefault="00710B1A" w:rsidP="00710B1A">
      <w:pPr>
        <w:spacing w:after="14" w:line="259" w:lineRule="auto"/>
        <w:ind w:left="5" w:right="-10"/>
        <w:jc w:val="left"/>
      </w:pPr>
    </w:p>
    <w:p w14:paraId="7522794E" w14:textId="77777777" w:rsidR="00710B1A" w:rsidRDefault="00710B1A" w:rsidP="00710B1A">
      <w:pPr>
        <w:spacing w:after="14" w:line="259" w:lineRule="auto"/>
        <w:ind w:left="5" w:right="-10"/>
        <w:jc w:val="left"/>
      </w:pPr>
    </w:p>
    <w:p w14:paraId="4694A1DE" w14:textId="77777777" w:rsidR="00710B1A" w:rsidRDefault="00710B1A" w:rsidP="00710B1A">
      <w:pPr>
        <w:spacing w:after="14" w:line="259" w:lineRule="auto"/>
        <w:ind w:left="5" w:right="-10"/>
        <w:jc w:val="left"/>
      </w:pPr>
    </w:p>
    <w:p w14:paraId="4F12974A" w14:textId="77777777" w:rsidR="00710B1A" w:rsidRDefault="00710B1A" w:rsidP="00710B1A">
      <w:pPr>
        <w:spacing w:after="14" w:line="259" w:lineRule="auto"/>
        <w:ind w:left="5" w:right="-10"/>
        <w:jc w:val="left"/>
      </w:pPr>
    </w:p>
    <w:p w14:paraId="1742E354" w14:textId="77777777" w:rsidR="00710B1A" w:rsidRDefault="00710B1A" w:rsidP="00710B1A">
      <w:pPr>
        <w:spacing w:after="14" w:line="259" w:lineRule="auto"/>
        <w:ind w:left="5" w:right="-10"/>
        <w:jc w:val="left"/>
      </w:pPr>
    </w:p>
    <w:p w14:paraId="7C17C123" w14:textId="77777777" w:rsidR="00710B1A" w:rsidRDefault="00710B1A" w:rsidP="00710B1A">
      <w:pPr>
        <w:spacing w:after="14" w:line="259" w:lineRule="auto"/>
        <w:ind w:left="5" w:right="-10"/>
        <w:jc w:val="left"/>
      </w:pPr>
    </w:p>
    <w:p w14:paraId="365961B0" w14:textId="77777777" w:rsidR="00710B1A" w:rsidRDefault="00710B1A" w:rsidP="00710B1A">
      <w:pPr>
        <w:spacing w:after="14" w:line="259" w:lineRule="auto"/>
        <w:ind w:left="5" w:right="-10"/>
        <w:jc w:val="left"/>
      </w:pPr>
    </w:p>
    <w:p w14:paraId="1E056E16" w14:textId="77777777" w:rsidR="00710B1A" w:rsidRDefault="00710B1A" w:rsidP="00710B1A">
      <w:pPr>
        <w:spacing w:after="14" w:line="259" w:lineRule="auto"/>
        <w:ind w:left="5" w:right="-10"/>
        <w:jc w:val="left"/>
      </w:pPr>
    </w:p>
    <w:p w14:paraId="515D10F7" w14:textId="77777777" w:rsidR="00710B1A" w:rsidRDefault="00710B1A" w:rsidP="00710B1A">
      <w:pPr>
        <w:spacing w:after="14" w:line="259" w:lineRule="auto"/>
        <w:ind w:left="5" w:right="-10"/>
        <w:jc w:val="left"/>
      </w:pPr>
    </w:p>
    <w:p w14:paraId="7A60BECD" w14:textId="77777777" w:rsidR="00710B1A" w:rsidRDefault="00710B1A" w:rsidP="00710B1A">
      <w:pPr>
        <w:spacing w:after="14" w:line="259" w:lineRule="auto"/>
        <w:ind w:left="5" w:right="-10"/>
        <w:jc w:val="left"/>
      </w:pPr>
    </w:p>
    <w:p w14:paraId="6C84ADF7" w14:textId="77777777" w:rsidR="00710B1A" w:rsidRDefault="00710B1A" w:rsidP="00710B1A">
      <w:pPr>
        <w:spacing w:after="14" w:line="259" w:lineRule="auto"/>
        <w:ind w:left="5" w:right="-10"/>
        <w:jc w:val="left"/>
      </w:pPr>
    </w:p>
    <w:p w14:paraId="3912C15C" w14:textId="77777777" w:rsidR="00710B1A" w:rsidRDefault="00710B1A" w:rsidP="00710B1A">
      <w:pPr>
        <w:spacing w:after="14" w:line="259" w:lineRule="auto"/>
        <w:ind w:left="5" w:right="-10"/>
        <w:jc w:val="left"/>
      </w:pPr>
    </w:p>
    <w:p w14:paraId="1F90BE2A" w14:textId="77777777" w:rsidR="00710B1A" w:rsidRDefault="00710B1A" w:rsidP="00710B1A">
      <w:pPr>
        <w:spacing w:after="14" w:line="259" w:lineRule="auto"/>
        <w:ind w:left="5" w:right="-10"/>
        <w:jc w:val="left"/>
      </w:pPr>
    </w:p>
    <w:p w14:paraId="0EDC1FA3" w14:textId="77777777" w:rsidR="00710B1A" w:rsidRDefault="00710B1A" w:rsidP="00710B1A">
      <w:pPr>
        <w:spacing w:after="14" w:line="259" w:lineRule="auto"/>
        <w:ind w:right="-10"/>
        <w:jc w:val="left"/>
      </w:pPr>
    </w:p>
    <w:p w14:paraId="2DB6638B" w14:textId="77777777" w:rsidR="00710B1A" w:rsidRDefault="00710B1A" w:rsidP="00710B1A">
      <w:pPr>
        <w:spacing w:after="14" w:line="259" w:lineRule="auto"/>
        <w:ind w:left="5" w:right="-10"/>
        <w:jc w:val="left"/>
      </w:pPr>
    </w:p>
    <w:p w14:paraId="49158F3B" w14:textId="77777777" w:rsidR="00710B1A" w:rsidRPr="00FF62CE" w:rsidRDefault="00710B1A" w:rsidP="00710B1A">
      <w:pPr>
        <w:pStyle w:val="Nagwek1"/>
        <w:rPr>
          <w:sz w:val="22"/>
        </w:rPr>
      </w:pPr>
      <w:r>
        <w:rPr>
          <w:noProof/>
        </w:rPr>
        <w:lastRenderedPageBreak/>
        <w:drawing>
          <wp:inline distT="0" distB="0" distL="0" distR="0" wp14:anchorId="6E38ADE1" wp14:editId="0F7376A5">
            <wp:extent cx="3234" cy="3233"/>
            <wp:effectExtent l="0" t="0" r="0" b="0"/>
            <wp:docPr id="2505" name="Picture 25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5" name="Picture 250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34" cy="3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62CE">
        <w:rPr>
          <w:sz w:val="22"/>
        </w:rPr>
        <w:t>UZASADNIENIE</w:t>
      </w:r>
      <w:r w:rsidRPr="00FF62CE">
        <w:rPr>
          <w:noProof/>
          <w:sz w:val="22"/>
        </w:rPr>
        <w:drawing>
          <wp:inline distT="0" distB="0" distL="0" distR="0" wp14:anchorId="5B9B4C9D" wp14:editId="6FD71779">
            <wp:extent cx="3234" cy="3233"/>
            <wp:effectExtent l="0" t="0" r="0" b="0"/>
            <wp:docPr id="2506" name="Picture 25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6" name="Picture 250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34" cy="3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24AC10" w14:textId="77777777" w:rsidR="00710B1A" w:rsidRPr="00FF62CE" w:rsidRDefault="00710B1A" w:rsidP="00710B1A">
      <w:pPr>
        <w:spacing w:after="118"/>
        <w:ind w:left="290" w:right="0" w:firstLine="260"/>
        <w:rPr>
          <w:sz w:val="22"/>
        </w:rPr>
      </w:pPr>
      <w:r w:rsidRPr="00FF62CE">
        <w:rPr>
          <w:sz w:val="22"/>
        </w:rPr>
        <w:t xml:space="preserve">Program Aktywności Lokalnej jest lokalnym programem pomocy społecznej, który w myśl obowiązujących </w:t>
      </w:r>
      <w:r w:rsidRPr="00FF62CE">
        <w:rPr>
          <w:noProof/>
          <w:sz w:val="22"/>
        </w:rPr>
        <w:drawing>
          <wp:inline distT="0" distB="0" distL="0" distR="0" wp14:anchorId="29AC6123" wp14:editId="55175002">
            <wp:extent cx="6468" cy="6467"/>
            <wp:effectExtent l="0" t="0" r="0" b="0"/>
            <wp:docPr id="2507" name="Picture 25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7" name="Picture 2507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68" cy="6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62CE">
        <w:rPr>
          <w:sz w:val="22"/>
        </w:rPr>
        <w:t>przepisów prawa wdrażany jest przez radę gminy.</w:t>
      </w:r>
    </w:p>
    <w:p w14:paraId="28E9D5A7" w14:textId="77777777" w:rsidR="00710B1A" w:rsidRPr="00FF62CE" w:rsidRDefault="00710B1A" w:rsidP="00710B1A">
      <w:pPr>
        <w:spacing w:after="120"/>
        <w:ind w:left="316" w:right="0" w:firstLine="224"/>
        <w:rPr>
          <w:sz w:val="22"/>
        </w:rPr>
      </w:pPr>
      <w:r w:rsidRPr="00FF62CE">
        <w:rPr>
          <w:sz w:val="22"/>
        </w:rPr>
        <w:t>Program Aktywności Lokalnej na terenie gminy Mrocza na 2019 rok realizowany będzie w ramach projektu finansowanego z Europejskiego Funduszu Społecznego w ramach Regionalnego Programu Operacyjnego Województwa Kujawsko-Pomorskiego na lata 2014-2020.</w:t>
      </w:r>
    </w:p>
    <w:p w14:paraId="2DB63A77" w14:textId="77777777" w:rsidR="00710B1A" w:rsidRPr="00FF62CE" w:rsidRDefault="00710B1A" w:rsidP="00710B1A">
      <w:pPr>
        <w:ind w:left="290" w:right="0" w:firstLine="250"/>
        <w:rPr>
          <w:sz w:val="22"/>
        </w:rPr>
      </w:pPr>
      <w:r w:rsidRPr="00FF62CE">
        <w:rPr>
          <w:sz w:val="22"/>
        </w:rPr>
        <w:t xml:space="preserve">Program określa kierunki działań w zakresie aktywizacji lokalnej mieszkańców Gminy Mrocza mające na </w:t>
      </w:r>
      <w:r w:rsidRPr="00FF62CE">
        <w:rPr>
          <w:noProof/>
          <w:sz w:val="22"/>
        </w:rPr>
        <w:drawing>
          <wp:inline distT="0" distB="0" distL="0" distR="0" wp14:anchorId="7A6543D3" wp14:editId="19E7F376">
            <wp:extent cx="3234" cy="3233"/>
            <wp:effectExtent l="0" t="0" r="0" b="0"/>
            <wp:docPr id="2508" name="Picture 25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8" name="Picture 250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34" cy="3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62CE">
        <w:rPr>
          <w:sz w:val="22"/>
        </w:rPr>
        <w:t xml:space="preserve">celu poprawę sytuacji w tym zakresie. Zakłada różnorodne działania na rzecz aktywizacji społecznej, </w:t>
      </w:r>
      <w:r w:rsidRPr="00FF62CE">
        <w:rPr>
          <w:noProof/>
          <w:sz w:val="22"/>
        </w:rPr>
        <w:drawing>
          <wp:inline distT="0" distB="0" distL="0" distR="0" wp14:anchorId="7273A871" wp14:editId="5A11E831">
            <wp:extent cx="3234" cy="6467"/>
            <wp:effectExtent l="0" t="0" r="0" b="0"/>
            <wp:docPr id="2509" name="Picture 25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9" name="Picture 2509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34" cy="6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62CE">
        <w:rPr>
          <w:sz w:val="22"/>
        </w:rPr>
        <w:t>edukacyjnej i zawodowej oraz działania integrujące społeczność lokalną.</w:t>
      </w:r>
    </w:p>
    <w:p w14:paraId="42EDB60E" w14:textId="77777777" w:rsidR="00710B1A" w:rsidRDefault="00710B1A" w:rsidP="00710B1A">
      <w:pPr>
        <w:ind w:left="290" w:right="0" w:firstLine="250"/>
      </w:pPr>
    </w:p>
    <w:p w14:paraId="346E1439" w14:textId="77777777" w:rsidR="00710B1A" w:rsidRDefault="00710B1A" w:rsidP="00710B1A">
      <w:pPr>
        <w:ind w:left="290" w:right="0" w:firstLine="250"/>
      </w:pPr>
    </w:p>
    <w:p w14:paraId="7E0AA013" w14:textId="77777777" w:rsidR="00710B1A" w:rsidRDefault="00710B1A" w:rsidP="00710B1A">
      <w:pPr>
        <w:ind w:left="290" w:right="0" w:firstLine="250"/>
      </w:pPr>
    </w:p>
    <w:p w14:paraId="78AC0324" w14:textId="77777777" w:rsidR="00710B1A" w:rsidRDefault="00710B1A" w:rsidP="00710B1A">
      <w:pPr>
        <w:ind w:left="290" w:right="0" w:firstLine="250"/>
      </w:pPr>
    </w:p>
    <w:p w14:paraId="7A018139" w14:textId="77777777" w:rsidR="00710B1A" w:rsidRDefault="00710B1A" w:rsidP="00710B1A">
      <w:pPr>
        <w:ind w:left="290" w:right="0" w:firstLine="250"/>
      </w:pPr>
    </w:p>
    <w:p w14:paraId="26C75F5F" w14:textId="77777777" w:rsidR="00710B1A" w:rsidRDefault="00710B1A" w:rsidP="00710B1A">
      <w:pPr>
        <w:ind w:left="290" w:right="0" w:firstLine="250"/>
      </w:pPr>
    </w:p>
    <w:p w14:paraId="49A27622" w14:textId="77777777" w:rsidR="00710B1A" w:rsidRDefault="00710B1A" w:rsidP="00710B1A">
      <w:pPr>
        <w:ind w:left="290" w:right="0" w:firstLine="250"/>
      </w:pPr>
    </w:p>
    <w:p w14:paraId="789AE026" w14:textId="77777777" w:rsidR="00710B1A" w:rsidRDefault="00710B1A" w:rsidP="00710B1A">
      <w:pPr>
        <w:ind w:left="290" w:right="0" w:firstLine="250"/>
      </w:pPr>
    </w:p>
    <w:p w14:paraId="6895FDED" w14:textId="77777777" w:rsidR="00710B1A" w:rsidRDefault="00710B1A" w:rsidP="00710B1A">
      <w:pPr>
        <w:ind w:left="290" w:right="0" w:firstLine="250"/>
      </w:pPr>
    </w:p>
    <w:p w14:paraId="5D3B4B22" w14:textId="77777777" w:rsidR="00710B1A" w:rsidRDefault="00710B1A" w:rsidP="00710B1A">
      <w:pPr>
        <w:ind w:left="290" w:right="0" w:firstLine="250"/>
      </w:pPr>
    </w:p>
    <w:p w14:paraId="1AB03EEB" w14:textId="77777777" w:rsidR="003D3A70" w:rsidRDefault="003D3A70"/>
    <w:sectPr w:rsidR="003D3A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BA8408" w14:textId="77777777" w:rsidR="00710B1A" w:rsidRDefault="00710B1A" w:rsidP="00710B1A">
      <w:pPr>
        <w:spacing w:after="0" w:line="240" w:lineRule="auto"/>
      </w:pPr>
      <w:r>
        <w:separator/>
      </w:r>
    </w:p>
  </w:endnote>
  <w:endnote w:type="continuationSeparator" w:id="0">
    <w:p w14:paraId="355734C9" w14:textId="77777777" w:rsidR="00710B1A" w:rsidRDefault="00710B1A" w:rsidP="00710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875505" w14:textId="77777777" w:rsidR="00710B1A" w:rsidRDefault="00710B1A" w:rsidP="00710B1A">
      <w:pPr>
        <w:spacing w:after="0" w:line="240" w:lineRule="auto"/>
      </w:pPr>
      <w:r>
        <w:separator/>
      </w:r>
    </w:p>
  </w:footnote>
  <w:footnote w:type="continuationSeparator" w:id="0">
    <w:p w14:paraId="49E8047E" w14:textId="77777777" w:rsidR="00710B1A" w:rsidRDefault="00710B1A" w:rsidP="00710B1A">
      <w:pPr>
        <w:spacing w:after="0" w:line="240" w:lineRule="auto"/>
      </w:pPr>
      <w:r>
        <w:continuationSeparator/>
      </w:r>
    </w:p>
  </w:footnote>
  <w:footnote w:id="1">
    <w:p w14:paraId="7C05846D" w14:textId="77777777" w:rsidR="00710B1A" w:rsidRDefault="00710B1A" w:rsidP="00710B1A">
      <w:pPr>
        <w:pStyle w:val="Tekstprzypisudolnego"/>
      </w:pPr>
      <w:r>
        <w:rPr>
          <w:rStyle w:val="Odwoanieprzypisudolnego"/>
        </w:rPr>
        <w:footnoteRef/>
      </w:r>
      <w:r>
        <w:t xml:space="preserve"> Zmiany tekstu jednolitego wymienionej ustawy zostały ogłoszone w Dz. U. z 2018 roku pod poz. 1000, 1349 i poz. 1432.</w:t>
      </w:r>
    </w:p>
  </w:footnote>
  <w:footnote w:id="2">
    <w:p w14:paraId="7AB647A0" w14:textId="77777777" w:rsidR="00710B1A" w:rsidRDefault="00710B1A" w:rsidP="00710B1A">
      <w:pPr>
        <w:spacing w:after="523" w:line="256" w:lineRule="auto"/>
        <w:ind w:left="184" w:right="0" w:hanging="163"/>
        <w:jc w:val="left"/>
      </w:pPr>
      <w:r>
        <w:rPr>
          <w:rStyle w:val="Odwoanieprzypisudolnego"/>
        </w:rPr>
        <w:footnoteRef/>
      </w:r>
      <w:r>
        <w:t xml:space="preserve"> </w:t>
      </w:r>
      <w:r>
        <w:rPr>
          <w:sz w:val="20"/>
        </w:rPr>
        <w:t>Zmiany tekstu jednolitego wymienionej ustawy zostały ogłoszone w Dz. U. z 2018 roku pod poz. 1693 i poz. 2192.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CF2"/>
    <w:rsid w:val="003D3A70"/>
    <w:rsid w:val="00696CF2"/>
    <w:rsid w:val="00710B1A"/>
    <w:rsid w:val="00B0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0B1A"/>
    <w:pPr>
      <w:spacing w:after="3" w:line="248" w:lineRule="auto"/>
      <w:ind w:right="46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710B1A"/>
    <w:pPr>
      <w:keepNext/>
      <w:keepLines/>
      <w:spacing w:after="218"/>
      <w:jc w:val="center"/>
      <w:outlineLvl w:val="0"/>
    </w:pPr>
    <w:rPr>
      <w:rFonts w:ascii="Times New Roman" w:eastAsia="Times New Roman" w:hAnsi="Times New Roman" w:cs="Times New Roman"/>
      <w:color w:val="000000"/>
      <w:sz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0B1A"/>
    <w:rPr>
      <w:rFonts w:ascii="Times New Roman" w:eastAsia="Times New Roman" w:hAnsi="Times New Roman" w:cs="Times New Roman"/>
      <w:color w:val="000000"/>
      <w:sz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0B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0B1A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0B1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28EB"/>
    <w:rPr>
      <w:rFonts w:ascii="Tahoma" w:eastAsia="Times New Roman" w:hAnsi="Tahoma" w:cs="Tahoma"/>
      <w:color w:val="000000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0B1A"/>
    <w:pPr>
      <w:spacing w:after="3" w:line="248" w:lineRule="auto"/>
      <w:ind w:right="46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710B1A"/>
    <w:pPr>
      <w:keepNext/>
      <w:keepLines/>
      <w:spacing w:after="218"/>
      <w:jc w:val="center"/>
      <w:outlineLvl w:val="0"/>
    </w:pPr>
    <w:rPr>
      <w:rFonts w:ascii="Times New Roman" w:eastAsia="Times New Roman" w:hAnsi="Times New Roman" w:cs="Times New Roman"/>
      <w:color w:val="000000"/>
      <w:sz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0B1A"/>
    <w:rPr>
      <w:rFonts w:ascii="Times New Roman" w:eastAsia="Times New Roman" w:hAnsi="Times New Roman" w:cs="Times New Roman"/>
      <w:color w:val="000000"/>
      <w:sz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0B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0B1A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0B1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28EB"/>
    <w:rPr>
      <w:rFonts w:ascii="Tahoma" w:eastAsia="Times New Roman" w:hAnsi="Tahoma" w:cs="Tahoma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jp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1281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Agnieszkad</cp:lastModifiedBy>
  <cp:revision>3</cp:revision>
  <dcterms:created xsi:type="dcterms:W3CDTF">2018-12-14T09:13:00Z</dcterms:created>
  <dcterms:modified xsi:type="dcterms:W3CDTF">2018-12-17T13:24:00Z</dcterms:modified>
</cp:coreProperties>
</file>